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99" w:rsidRPr="00907A99" w:rsidRDefault="00FC4D62" w:rsidP="00907A99">
      <w:pPr>
        <w:spacing w:after="0"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İSTİKLAL</w:t>
      </w:r>
      <w:r w:rsidR="0087719E">
        <w:rPr>
          <w:rFonts w:ascii="MyriadPro" w:eastAsia="Times New Roman" w:hAnsi="MyriadPro" w:cs="Times New Roman"/>
          <w:b/>
          <w:bCs/>
          <w:color w:val="212529"/>
          <w:sz w:val="24"/>
          <w:szCs w:val="24"/>
          <w:lang w:eastAsia="tr-TR"/>
        </w:rPr>
        <w:t xml:space="preserve"> ORTAOKULU </w:t>
      </w:r>
      <w:r w:rsidR="00907A99" w:rsidRPr="00907A99">
        <w:rPr>
          <w:rFonts w:ascii="MyriadPro" w:eastAsia="Times New Roman" w:hAnsi="MyriadPro" w:cs="Times New Roman"/>
          <w:b/>
          <w:bCs/>
          <w:color w:val="212529"/>
          <w:sz w:val="24"/>
          <w:szCs w:val="24"/>
          <w:lang w:eastAsia="tr-TR"/>
        </w:rPr>
        <w:t>SERVİS ÇALIŞTIRMA İŞİ</w:t>
      </w:r>
    </w:p>
    <w:p w:rsidR="00907A99" w:rsidRPr="00907A99" w:rsidRDefault="00907A99" w:rsidP="00907A99">
      <w:pPr>
        <w:spacing w:after="0" w:line="240" w:lineRule="auto"/>
        <w:jc w:val="center"/>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HİZMETİ ALIMI İLANI</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xml:space="preserve">               </w:t>
      </w:r>
      <w:r w:rsidR="00FC4D62">
        <w:rPr>
          <w:rFonts w:ascii="MyriadPro" w:eastAsia="Times New Roman" w:hAnsi="MyriadPro" w:cs="Times New Roman"/>
          <w:b/>
          <w:bCs/>
          <w:color w:val="212529"/>
          <w:sz w:val="24"/>
          <w:szCs w:val="24"/>
          <w:lang w:eastAsia="tr-TR"/>
        </w:rPr>
        <w:t>İstiklal</w:t>
      </w:r>
      <w:r w:rsidR="0087719E">
        <w:rPr>
          <w:rFonts w:ascii="MyriadPro" w:eastAsia="Times New Roman" w:hAnsi="MyriadPro" w:cs="Times New Roman"/>
          <w:b/>
          <w:bCs/>
          <w:color w:val="212529"/>
          <w:sz w:val="24"/>
          <w:szCs w:val="24"/>
          <w:lang w:eastAsia="tr-TR"/>
        </w:rPr>
        <w:t xml:space="preserve"> Ortaokulu </w:t>
      </w:r>
      <w:r w:rsidRPr="00907A99">
        <w:rPr>
          <w:rFonts w:ascii="MyriadPro" w:eastAsia="Times New Roman" w:hAnsi="MyriadPro" w:cs="Times New Roman"/>
          <w:color w:val="212529"/>
          <w:sz w:val="24"/>
          <w:szCs w:val="24"/>
          <w:lang w:eastAsia="tr-TR"/>
        </w:rPr>
        <w:t>öğrencilerinin ikametgâh adreslerinden okula taşıma hizmet alımı “Okul servis araçlarının çalıştırılmasına ilişkin usul ve esaslar” doğrultusunda yapılacaktır.</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r w:rsidRPr="00907A99">
        <w:rPr>
          <w:rFonts w:ascii="MyriadPro" w:eastAsia="Times New Roman" w:hAnsi="MyriadPro" w:cs="Times New Roman"/>
          <w:b/>
          <w:bCs/>
          <w:color w:val="212529"/>
          <w:sz w:val="24"/>
          <w:szCs w:val="24"/>
          <w:lang w:eastAsia="tr-TR"/>
        </w:rPr>
        <w:t>Hizmet alımına ilişkin ayrıntılı bilgiler aşağıda yer almaktadır:</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1) İdarenin</w:t>
      </w:r>
    </w:p>
    <w:tbl>
      <w:tblPr>
        <w:tblW w:w="10257" w:type="dxa"/>
        <w:tblCellMar>
          <w:left w:w="0" w:type="dxa"/>
          <w:right w:w="0" w:type="dxa"/>
        </w:tblCellMar>
        <w:tblLook w:val="04A0"/>
      </w:tblPr>
      <w:tblGrid>
        <w:gridCol w:w="2817"/>
        <w:gridCol w:w="103"/>
        <w:gridCol w:w="7337"/>
      </w:tblGrid>
      <w:tr w:rsidR="00907A99" w:rsidRPr="00907A99" w:rsidTr="0087719E">
        <w:trPr>
          <w:trHeight w:val="347"/>
        </w:trPr>
        <w:tc>
          <w:tcPr>
            <w:tcW w:w="2817" w:type="dxa"/>
            <w:tcMar>
              <w:top w:w="15" w:type="dxa"/>
              <w:left w:w="15" w:type="dxa"/>
              <w:bottom w:w="15" w:type="dxa"/>
              <w:right w:w="15" w:type="dxa"/>
            </w:tcMa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a)</w:t>
            </w:r>
            <w:r w:rsidRPr="00907A99">
              <w:rPr>
                <w:rFonts w:ascii="MyriadPro" w:eastAsia="Times New Roman" w:hAnsi="MyriadPro" w:cs="Times New Roman"/>
                <w:color w:val="212529"/>
                <w:sz w:val="24"/>
                <w:szCs w:val="24"/>
                <w:lang w:eastAsia="tr-TR"/>
              </w:rPr>
              <w:t> Adresi</w:t>
            </w:r>
          </w:p>
        </w:tc>
        <w:tc>
          <w:tcPr>
            <w:tcW w:w="103"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7337" w:type="dxa"/>
            <w:tcMar>
              <w:top w:w="15" w:type="dxa"/>
              <w:left w:w="15" w:type="dxa"/>
              <w:bottom w:w="15" w:type="dxa"/>
              <w:right w:w="15" w:type="dxa"/>
            </w:tcMar>
            <w:vAlign w:val="center"/>
            <w:hideMark/>
          </w:tcPr>
          <w:p w:rsidR="00907A99" w:rsidRPr="00907A99" w:rsidRDefault="00FC4D62" w:rsidP="00907A99">
            <w:pPr>
              <w:spacing w:before="75"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Gazi</w:t>
            </w:r>
            <w:r w:rsidR="0087719E">
              <w:rPr>
                <w:rFonts w:ascii="MyriadPro" w:eastAsia="Times New Roman" w:hAnsi="MyriadPro" w:cs="Times New Roman"/>
                <w:color w:val="212529"/>
                <w:sz w:val="24"/>
                <w:szCs w:val="24"/>
                <w:lang w:eastAsia="tr-TR"/>
              </w:rPr>
              <w:t xml:space="preserve"> Mah. </w:t>
            </w:r>
            <w:r>
              <w:rPr>
                <w:rFonts w:ascii="MyriadPro" w:eastAsia="Times New Roman" w:hAnsi="MyriadPro" w:cs="Times New Roman"/>
                <w:color w:val="212529"/>
                <w:sz w:val="24"/>
                <w:szCs w:val="24"/>
                <w:lang w:eastAsia="tr-TR"/>
              </w:rPr>
              <w:t xml:space="preserve">Kara </w:t>
            </w:r>
            <w:proofErr w:type="gramStart"/>
            <w:r>
              <w:rPr>
                <w:rFonts w:ascii="MyriadPro" w:eastAsia="Times New Roman" w:hAnsi="MyriadPro" w:cs="Times New Roman"/>
                <w:color w:val="212529"/>
                <w:sz w:val="24"/>
                <w:szCs w:val="24"/>
                <w:lang w:eastAsia="tr-TR"/>
              </w:rPr>
              <w:t xml:space="preserve">Mustafa </w:t>
            </w:r>
            <w:r w:rsidR="0087719E">
              <w:rPr>
                <w:rFonts w:ascii="MyriadPro" w:eastAsia="Times New Roman" w:hAnsi="MyriadPro" w:cs="Times New Roman"/>
                <w:color w:val="212529"/>
                <w:sz w:val="24"/>
                <w:szCs w:val="24"/>
                <w:lang w:eastAsia="tr-TR"/>
              </w:rPr>
              <w:t xml:space="preserve"> Cad.</w:t>
            </w:r>
            <w:proofErr w:type="gramEnd"/>
            <w:r w:rsidR="0087719E">
              <w:rPr>
                <w:rFonts w:ascii="MyriadPro" w:eastAsia="Times New Roman" w:hAnsi="MyriadPro" w:cs="Times New Roman"/>
                <w:color w:val="212529"/>
                <w:sz w:val="24"/>
                <w:szCs w:val="24"/>
                <w:lang w:eastAsia="tr-TR"/>
              </w:rPr>
              <w:t xml:space="preserve"> No:</w:t>
            </w:r>
            <w:r>
              <w:rPr>
                <w:rFonts w:ascii="MyriadPro" w:eastAsia="Times New Roman" w:hAnsi="MyriadPro" w:cs="Times New Roman"/>
                <w:color w:val="212529"/>
                <w:sz w:val="24"/>
                <w:szCs w:val="24"/>
                <w:lang w:eastAsia="tr-TR"/>
              </w:rPr>
              <w:t>1/A</w:t>
            </w:r>
            <w:r w:rsidR="0087719E">
              <w:rPr>
                <w:rFonts w:ascii="MyriadPro" w:eastAsia="Times New Roman" w:hAnsi="MyriadPro" w:cs="Times New Roman"/>
                <w:color w:val="212529"/>
                <w:sz w:val="24"/>
                <w:szCs w:val="24"/>
                <w:lang w:eastAsia="tr-TR"/>
              </w:rPr>
              <w:t xml:space="preserve"> Polatlı/Ankara</w:t>
            </w:r>
          </w:p>
        </w:tc>
      </w:tr>
      <w:tr w:rsidR="00907A99" w:rsidRPr="00907A99" w:rsidTr="0087719E">
        <w:trPr>
          <w:trHeight w:val="362"/>
        </w:trPr>
        <w:tc>
          <w:tcPr>
            <w:tcW w:w="2817" w:type="dxa"/>
            <w:tcMar>
              <w:top w:w="15" w:type="dxa"/>
              <w:left w:w="15" w:type="dxa"/>
              <w:bottom w:w="15" w:type="dxa"/>
              <w:right w:w="15" w:type="dxa"/>
            </w:tcMa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b)</w:t>
            </w:r>
            <w:r w:rsidRPr="00907A99">
              <w:rPr>
                <w:rFonts w:ascii="MyriadPro" w:eastAsia="Times New Roman" w:hAnsi="MyriadPro" w:cs="Times New Roman"/>
                <w:color w:val="212529"/>
                <w:sz w:val="24"/>
                <w:szCs w:val="24"/>
                <w:lang w:eastAsia="tr-TR"/>
              </w:rPr>
              <w:t> Telefon ve faks numarası</w:t>
            </w:r>
          </w:p>
        </w:tc>
        <w:tc>
          <w:tcPr>
            <w:tcW w:w="103"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7337" w:type="dxa"/>
            <w:tcMar>
              <w:top w:w="15" w:type="dxa"/>
              <w:left w:w="15" w:type="dxa"/>
              <w:bottom w:w="15" w:type="dxa"/>
              <w:right w:w="15" w:type="dxa"/>
            </w:tcMar>
            <w:vAlign w:val="center"/>
            <w:hideMark/>
          </w:tcPr>
          <w:p w:rsidR="00907A99" w:rsidRPr="00907A99" w:rsidRDefault="0087719E" w:rsidP="00907A99">
            <w:pPr>
              <w:spacing w:before="75"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0 312 622 </w:t>
            </w:r>
            <w:r w:rsidR="00FC4D62">
              <w:rPr>
                <w:rFonts w:ascii="MyriadPro" w:eastAsia="Times New Roman" w:hAnsi="MyriadPro" w:cs="Times New Roman"/>
                <w:color w:val="212529"/>
                <w:sz w:val="24"/>
                <w:szCs w:val="24"/>
                <w:lang w:eastAsia="tr-TR"/>
              </w:rPr>
              <w:t>73 83</w:t>
            </w:r>
            <w:r>
              <w:rPr>
                <w:rFonts w:ascii="MyriadPro" w:eastAsia="Times New Roman" w:hAnsi="MyriadPro" w:cs="Times New Roman"/>
                <w:color w:val="212529"/>
                <w:sz w:val="24"/>
                <w:szCs w:val="24"/>
                <w:lang w:eastAsia="tr-TR"/>
              </w:rPr>
              <w:t xml:space="preserve"> / 0 312 622 </w:t>
            </w:r>
            <w:r w:rsidR="00FC4D62">
              <w:rPr>
                <w:rFonts w:ascii="MyriadPro" w:eastAsia="Times New Roman" w:hAnsi="MyriadPro" w:cs="Times New Roman"/>
                <w:color w:val="212529"/>
                <w:sz w:val="24"/>
                <w:szCs w:val="24"/>
                <w:lang w:eastAsia="tr-TR"/>
              </w:rPr>
              <w:t>73 83</w:t>
            </w:r>
          </w:p>
        </w:tc>
      </w:tr>
      <w:tr w:rsidR="00907A99" w:rsidRPr="00907A99" w:rsidTr="0087719E">
        <w:trPr>
          <w:trHeight w:val="362"/>
        </w:trPr>
        <w:tc>
          <w:tcPr>
            <w:tcW w:w="2817" w:type="dxa"/>
            <w:tcMar>
              <w:top w:w="15" w:type="dxa"/>
              <w:left w:w="15" w:type="dxa"/>
              <w:bottom w:w="15" w:type="dxa"/>
              <w:right w:w="15" w:type="dxa"/>
            </w:tcMar>
            <w:vAlign w:val="cente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c)</w:t>
            </w:r>
            <w:r w:rsidRPr="00907A99">
              <w:rPr>
                <w:rFonts w:ascii="MyriadPro" w:eastAsia="Times New Roman" w:hAnsi="MyriadPro" w:cs="Times New Roman"/>
                <w:color w:val="212529"/>
                <w:sz w:val="24"/>
                <w:szCs w:val="24"/>
                <w:lang w:eastAsia="tr-TR"/>
              </w:rPr>
              <w:t> Elektronik Posta Adresi</w:t>
            </w:r>
          </w:p>
        </w:tc>
        <w:tc>
          <w:tcPr>
            <w:tcW w:w="103" w:type="dxa"/>
            <w:tcMar>
              <w:top w:w="15" w:type="dxa"/>
              <w:left w:w="15" w:type="dxa"/>
              <w:bottom w:w="15" w:type="dxa"/>
              <w:right w:w="15" w:type="dxa"/>
            </w:tcMar>
            <w:vAlign w:val="cente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7337" w:type="dxa"/>
            <w:tcMar>
              <w:top w:w="15" w:type="dxa"/>
              <w:left w:w="15" w:type="dxa"/>
              <w:bottom w:w="15" w:type="dxa"/>
              <w:right w:w="15" w:type="dxa"/>
            </w:tcMar>
            <w:vAlign w:val="center"/>
            <w:hideMark/>
          </w:tcPr>
          <w:p w:rsidR="00907A99" w:rsidRPr="00907A99" w:rsidRDefault="00907A99" w:rsidP="0087719E">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7</w:t>
            </w:r>
            <w:r w:rsidR="00FC4D62">
              <w:rPr>
                <w:rFonts w:ascii="MyriadPro" w:eastAsia="Times New Roman" w:hAnsi="MyriadPro" w:cs="Times New Roman"/>
                <w:color w:val="212529"/>
                <w:sz w:val="24"/>
                <w:szCs w:val="24"/>
                <w:lang w:eastAsia="tr-TR"/>
              </w:rPr>
              <w:t>11025</w:t>
            </w:r>
            <w:r w:rsidRPr="00907A99">
              <w:rPr>
                <w:rFonts w:ascii="MyriadPro" w:eastAsia="Times New Roman" w:hAnsi="MyriadPro" w:cs="Times New Roman"/>
                <w:color w:val="212529"/>
                <w:sz w:val="24"/>
                <w:szCs w:val="24"/>
                <w:lang w:eastAsia="tr-TR"/>
              </w:rPr>
              <w:t>@</w:t>
            </w:r>
            <w:proofErr w:type="spellStart"/>
            <w:r w:rsidRPr="00907A99">
              <w:rPr>
                <w:rFonts w:ascii="MyriadPro" w:eastAsia="Times New Roman" w:hAnsi="MyriadPro" w:cs="Times New Roman"/>
                <w:color w:val="212529"/>
                <w:sz w:val="24"/>
                <w:szCs w:val="24"/>
                <w:lang w:eastAsia="tr-TR"/>
              </w:rPr>
              <w:t>meb</w:t>
            </w:r>
            <w:proofErr w:type="spellEnd"/>
            <w:r w:rsidRPr="00907A99">
              <w:rPr>
                <w:rFonts w:ascii="MyriadPro" w:eastAsia="Times New Roman" w:hAnsi="MyriadPro" w:cs="Times New Roman"/>
                <w:color w:val="212529"/>
                <w:sz w:val="24"/>
                <w:szCs w:val="24"/>
                <w:lang w:eastAsia="tr-TR"/>
              </w:rPr>
              <w:t>.k12.tr</w:t>
            </w:r>
          </w:p>
        </w:tc>
      </w:tr>
      <w:tr w:rsidR="00907A99" w:rsidRPr="00907A99" w:rsidTr="0087719E">
        <w:trPr>
          <w:trHeight w:val="558"/>
        </w:trPr>
        <w:tc>
          <w:tcPr>
            <w:tcW w:w="2817" w:type="dxa"/>
            <w:tcMar>
              <w:top w:w="15" w:type="dxa"/>
              <w:left w:w="15" w:type="dxa"/>
              <w:bottom w:w="15" w:type="dxa"/>
              <w:right w:w="15" w:type="dxa"/>
            </w:tcMa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ç)</w:t>
            </w:r>
            <w:r w:rsidRPr="00907A99">
              <w:rPr>
                <w:rFonts w:ascii="MyriadPro" w:eastAsia="Times New Roman" w:hAnsi="MyriadPro" w:cs="Times New Roman"/>
                <w:color w:val="212529"/>
                <w:sz w:val="24"/>
                <w:szCs w:val="24"/>
                <w:lang w:eastAsia="tr-TR"/>
              </w:rPr>
              <w:t> İhale dokümanının görülebileceği internet adresi</w:t>
            </w:r>
          </w:p>
        </w:tc>
        <w:tc>
          <w:tcPr>
            <w:tcW w:w="103"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7337" w:type="dxa"/>
            <w:tcMar>
              <w:top w:w="15" w:type="dxa"/>
              <w:left w:w="15" w:type="dxa"/>
              <w:bottom w:w="15" w:type="dxa"/>
              <w:right w:w="15" w:type="dxa"/>
            </w:tcMar>
            <w:hideMark/>
          </w:tcPr>
          <w:p w:rsidR="00907A99" w:rsidRPr="00907A99" w:rsidRDefault="00907A99" w:rsidP="0087719E">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https://</w:t>
            </w:r>
            <w:r w:rsidR="0087719E">
              <w:rPr>
                <w:rFonts w:ascii="MyriadPro" w:eastAsia="Times New Roman" w:hAnsi="MyriadPro" w:cs="Times New Roman"/>
                <w:color w:val="212529"/>
                <w:sz w:val="24"/>
                <w:szCs w:val="24"/>
                <w:lang w:eastAsia="tr-TR"/>
              </w:rPr>
              <w:t>polatli</w:t>
            </w:r>
            <w:r w:rsidR="00FC4D62">
              <w:rPr>
                <w:rFonts w:ascii="MyriadPro" w:eastAsia="Times New Roman" w:hAnsi="MyriadPro" w:cs="Times New Roman"/>
                <w:color w:val="212529"/>
                <w:sz w:val="24"/>
                <w:szCs w:val="24"/>
                <w:lang w:eastAsia="tr-TR"/>
              </w:rPr>
              <w:t>istiklal</w:t>
            </w:r>
            <w:r w:rsidR="0087719E">
              <w:rPr>
                <w:rFonts w:ascii="MyriadPro" w:eastAsia="Times New Roman" w:hAnsi="MyriadPro" w:cs="Times New Roman"/>
                <w:color w:val="212529"/>
                <w:sz w:val="24"/>
                <w:szCs w:val="24"/>
                <w:lang w:eastAsia="tr-TR"/>
              </w:rPr>
              <w:t>ortaokulu</w:t>
            </w:r>
            <w:r w:rsidRPr="00907A99">
              <w:rPr>
                <w:rFonts w:ascii="MyriadPro" w:eastAsia="Times New Roman" w:hAnsi="MyriadPro" w:cs="Times New Roman"/>
                <w:color w:val="212529"/>
                <w:sz w:val="24"/>
                <w:szCs w:val="24"/>
                <w:lang w:eastAsia="tr-TR"/>
              </w:rPr>
              <w:t>.meb.k12.tr</w:t>
            </w:r>
          </w:p>
        </w:tc>
      </w:tr>
    </w:tbl>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2) Servis çalıştırma hizmetinin</w:t>
      </w:r>
    </w:p>
    <w:tbl>
      <w:tblPr>
        <w:tblW w:w="9447" w:type="dxa"/>
        <w:tblCellMar>
          <w:left w:w="0" w:type="dxa"/>
          <w:right w:w="0" w:type="dxa"/>
        </w:tblCellMar>
        <w:tblLook w:val="04A0"/>
      </w:tblPr>
      <w:tblGrid>
        <w:gridCol w:w="2594"/>
        <w:gridCol w:w="97"/>
        <w:gridCol w:w="6756"/>
      </w:tblGrid>
      <w:tr w:rsidR="00907A99" w:rsidRPr="00907A99" w:rsidTr="0087719E">
        <w:trPr>
          <w:trHeight w:val="1136"/>
        </w:trPr>
        <w:tc>
          <w:tcPr>
            <w:tcW w:w="2595" w:type="dxa"/>
            <w:tcMar>
              <w:top w:w="15" w:type="dxa"/>
              <w:left w:w="15" w:type="dxa"/>
              <w:bottom w:w="15" w:type="dxa"/>
              <w:right w:w="15" w:type="dxa"/>
            </w:tcMa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a)</w:t>
            </w:r>
            <w:r w:rsidRPr="00907A99">
              <w:rPr>
                <w:rFonts w:ascii="MyriadPro" w:eastAsia="Times New Roman" w:hAnsi="MyriadPro" w:cs="Times New Roman"/>
                <w:color w:val="212529"/>
                <w:sz w:val="24"/>
                <w:szCs w:val="24"/>
                <w:lang w:eastAsia="tr-TR"/>
              </w:rPr>
              <w:t> Niteliği, türü ve miktarı</w:t>
            </w:r>
          </w:p>
        </w:tc>
        <w:tc>
          <w:tcPr>
            <w:tcW w:w="94"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6758" w:type="dxa"/>
            <w:tcMar>
              <w:top w:w="15" w:type="dxa"/>
              <w:left w:w="15" w:type="dxa"/>
              <w:bottom w:w="15" w:type="dxa"/>
              <w:right w:w="15" w:type="dxa"/>
            </w:tcMar>
            <w:vAlign w:val="center"/>
            <w:hideMark/>
          </w:tcPr>
          <w:p w:rsidR="00907A99" w:rsidRPr="00907A99" w:rsidRDefault="00B768F0" w:rsidP="00B768F0">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2023</w:t>
            </w:r>
            <w:r w:rsidR="0087719E">
              <w:rPr>
                <w:rFonts w:ascii="MyriadPro" w:eastAsia="Times New Roman" w:hAnsi="MyriadPro" w:cs="Times New Roman"/>
                <w:color w:val="212529"/>
                <w:sz w:val="24"/>
                <w:szCs w:val="24"/>
                <w:lang w:eastAsia="tr-TR"/>
              </w:rPr>
              <w:t>-202</w:t>
            </w:r>
            <w:r>
              <w:rPr>
                <w:rFonts w:ascii="MyriadPro" w:eastAsia="Times New Roman" w:hAnsi="MyriadPro" w:cs="Times New Roman"/>
                <w:color w:val="212529"/>
                <w:sz w:val="24"/>
                <w:szCs w:val="24"/>
                <w:lang w:eastAsia="tr-TR"/>
              </w:rPr>
              <w:t>4</w:t>
            </w:r>
            <w:r w:rsidR="00907A99" w:rsidRPr="00907A99">
              <w:rPr>
                <w:rFonts w:ascii="MyriadPro" w:eastAsia="Times New Roman" w:hAnsi="MyriadPro" w:cs="Times New Roman"/>
                <w:color w:val="212529"/>
                <w:sz w:val="24"/>
                <w:szCs w:val="24"/>
                <w:lang w:eastAsia="tr-TR"/>
              </w:rPr>
              <w:t xml:space="preserve"> Öğretim yılı boyunca öğrencilerin ikamet adreslerinden alınarak taşıma merkezi okula 180 gün boyunca yaklaşık </w:t>
            </w:r>
            <w:r w:rsidR="00CD24CE">
              <w:rPr>
                <w:rFonts w:ascii="MyriadPro" w:eastAsia="Times New Roman" w:hAnsi="MyriadPro" w:cs="Times New Roman"/>
                <w:color w:val="212529"/>
                <w:sz w:val="24"/>
                <w:szCs w:val="24"/>
                <w:lang w:eastAsia="tr-TR"/>
              </w:rPr>
              <w:t>150</w:t>
            </w:r>
            <w:r w:rsidR="00907A99" w:rsidRPr="00907A99">
              <w:rPr>
                <w:rFonts w:ascii="MyriadPro" w:eastAsia="Times New Roman" w:hAnsi="MyriadPro" w:cs="Times New Roman"/>
                <w:color w:val="212529"/>
                <w:sz w:val="24"/>
                <w:szCs w:val="24"/>
                <w:lang w:eastAsia="tr-TR"/>
              </w:rPr>
              <w:t xml:space="preserve"> öğrenci taşıma işi.</w:t>
            </w:r>
            <w:r w:rsidR="00907A99" w:rsidRPr="00907A99">
              <w:rPr>
                <w:rFonts w:ascii="MyriadPro" w:eastAsia="Times New Roman" w:hAnsi="MyriadPro" w:cs="Times New Roman"/>
                <w:color w:val="212529"/>
                <w:sz w:val="24"/>
                <w:szCs w:val="24"/>
                <w:lang w:eastAsia="tr-TR"/>
              </w:rPr>
              <w:br/>
              <w:t>Ayrıntılı bilgiye Okul Servis Araçları Çalıştırması T</w:t>
            </w:r>
            <w:r w:rsidR="0087719E">
              <w:rPr>
                <w:rFonts w:ascii="MyriadPro" w:eastAsia="Times New Roman" w:hAnsi="MyriadPro" w:cs="Times New Roman"/>
                <w:color w:val="212529"/>
                <w:sz w:val="24"/>
                <w:szCs w:val="24"/>
                <w:lang w:eastAsia="tr-TR"/>
              </w:rPr>
              <w:t xml:space="preserve">ip Şartnamesinden ulaşılabilir. </w:t>
            </w:r>
            <w:r w:rsidR="00907A99" w:rsidRPr="00907A99">
              <w:rPr>
                <w:rFonts w:ascii="MyriadPro" w:eastAsia="Times New Roman" w:hAnsi="MyriadPro" w:cs="Times New Roman"/>
                <w:color w:val="212529"/>
                <w:sz w:val="24"/>
                <w:szCs w:val="24"/>
                <w:lang w:eastAsia="tr-TR"/>
              </w:rPr>
              <w:t>Tip şartname Okul müdürlüğünden temin edilebilir.</w:t>
            </w:r>
          </w:p>
        </w:tc>
      </w:tr>
      <w:tr w:rsidR="00907A99" w:rsidRPr="00907A99" w:rsidTr="0087719E">
        <w:trPr>
          <w:trHeight w:val="353"/>
        </w:trPr>
        <w:tc>
          <w:tcPr>
            <w:tcW w:w="2595"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b) Yapılacağı yer</w:t>
            </w:r>
          </w:p>
        </w:tc>
        <w:tc>
          <w:tcPr>
            <w:tcW w:w="94"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6758" w:type="dxa"/>
            <w:tcMar>
              <w:top w:w="15" w:type="dxa"/>
              <w:left w:w="15" w:type="dxa"/>
              <w:bottom w:w="15" w:type="dxa"/>
              <w:right w:w="15" w:type="dxa"/>
            </w:tcMar>
            <w:vAlign w:val="cente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Öğrencilerin ikamet ettiği yerler ile Okulumuz arası</w:t>
            </w:r>
          </w:p>
        </w:tc>
      </w:tr>
      <w:tr w:rsidR="00907A99" w:rsidRPr="00907A99" w:rsidTr="0087719E">
        <w:trPr>
          <w:trHeight w:val="369"/>
        </w:trPr>
        <w:tc>
          <w:tcPr>
            <w:tcW w:w="2595" w:type="dxa"/>
            <w:tcMar>
              <w:top w:w="15" w:type="dxa"/>
              <w:left w:w="15" w:type="dxa"/>
              <w:bottom w:w="15" w:type="dxa"/>
              <w:right w:w="15" w:type="dxa"/>
            </w:tcMa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87719E">
              <w:rPr>
                <w:rFonts w:ascii="MyriadPro" w:eastAsia="Times New Roman" w:hAnsi="MyriadPro" w:cs="Times New Roman"/>
                <w:bCs/>
                <w:color w:val="212529"/>
                <w:sz w:val="24"/>
                <w:szCs w:val="24"/>
                <w:lang w:eastAsia="tr-TR"/>
              </w:rPr>
              <w:t>c)</w:t>
            </w:r>
            <w:r w:rsidRPr="00907A99">
              <w:rPr>
                <w:rFonts w:ascii="MyriadPro" w:eastAsia="Times New Roman" w:hAnsi="MyriadPro" w:cs="Times New Roman"/>
                <w:color w:val="212529"/>
                <w:sz w:val="24"/>
                <w:szCs w:val="24"/>
                <w:lang w:eastAsia="tr-TR"/>
              </w:rPr>
              <w:t> İşin Süresi</w:t>
            </w:r>
          </w:p>
        </w:tc>
        <w:tc>
          <w:tcPr>
            <w:tcW w:w="94"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6758" w:type="dxa"/>
            <w:tcMar>
              <w:top w:w="15" w:type="dxa"/>
              <w:left w:w="15" w:type="dxa"/>
              <w:bottom w:w="15" w:type="dxa"/>
              <w:right w:w="15" w:type="dxa"/>
            </w:tcMar>
            <w:vAlign w:val="center"/>
            <w:hideMark/>
          </w:tcPr>
          <w:p w:rsidR="00907A99" w:rsidRPr="00907A99" w:rsidRDefault="00E93C6A" w:rsidP="00D74E66">
            <w:pPr>
              <w:spacing w:before="75"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İşe başlama tarihi </w:t>
            </w:r>
            <w:r w:rsidR="00D74E66">
              <w:rPr>
                <w:rFonts w:ascii="MyriadPro" w:eastAsia="Times New Roman" w:hAnsi="MyriadPro" w:cs="Times New Roman"/>
                <w:color w:val="212529"/>
                <w:sz w:val="24"/>
                <w:szCs w:val="24"/>
                <w:lang w:eastAsia="tr-TR"/>
              </w:rPr>
              <w:t>09</w:t>
            </w:r>
            <w:r w:rsidR="00907A99" w:rsidRPr="00907A99">
              <w:rPr>
                <w:rFonts w:ascii="MyriadPro" w:eastAsia="Times New Roman" w:hAnsi="MyriadPro" w:cs="Times New Roman"/>
                <w:color w:val="212529"/>
                <w:sz w:val="24"/>
                <w:szCs w:val="24"/>
                <w:lang w:eastAsia="tr-TR"/>
              </w:rPr>
              <w:t>.09.20</w:t>
            </w:r>
            <w:r>
              <w:rPr>
                <w:rFonts w:ascii="MyriadPro" w:eastAsia="Times New Roman" w:hAnsi="MyriadPro" w:cs="Times New Roman"/>
                <w:color w:val="212529"/>
                <w:sz w:val="24"/>
                <w:szCs w:val="24"/>
                <w:lang w:eastAsia="tr-TR"/>
              </w:rPr>
              <w:t>2</w:t>
            </w:r>
            <w:r w:rsidR="00D74E66">
              <w:rPr>
                <w:rFonts w:ascii="MyriadPro" w:eastAsia="Times New Roman" w:hAnsi="MyriadPro" w:cs="Times New Roman"/>
                <w:color w:val="212529"/>
                <w:sz w:val="24"/>
                <w:szCs w:val="24"/>
                <w:lang w:eastAsia="tr-TR"/>
              </w:rPr>
              <w:t>4</w:t>
            </w:r>
            <w:r w:rsidR="0087719E">
              <w:rPr>
                <w:rFonts w:ascii="MyriadPro" w:eastAsia="Times New Roman" w:hAnsi="MyriadPro" w:cs="Times New Roman"/>
                <w:color w:val="212529"/>
                <w:sz w:val="24"/>
                <w:szCs w:val="24"/>
                <w:lang w:eastAsia="tr-TR"/>
              </w:rPr>
              <w:t xml:space="preserve">, işin bitiş tarihi </w:t>
            </w:r>
            <w:r w:rsidR="00D74E66">
              <w:rPr>
                <w:rFonts w:ascii="MyriadPro" w:eastAsia="Times New Roman" w:hAnsi="MyriadPro" w:cs="Times New Roman"/>
                <w:color w:val="212529"/>
                <w:sz w:val="24"/>
                <w:szCs w:val="24"/>
                <w:lang w:eastAsia="tr-TR"/>
              </w:rPr>
              <w:t>20</w:t>
            </w:r>
            <w:r w:rsidR="0008100F">
              <w:rPr>
                <w:rFonts w:ascii="MyriadPro" w:eastAsia="Times New Roman" w:hAnsi="MyriadPro" w:cs="Times New Roman"/>
                <w:color w:val="212529"/>
                <w:sz w:val="24"/>
                <w:szCs w:val="24"/>
                <w:lang w:eastAsia="tr-TR"/>
              </w:rPr>
              <w:t>.06.202</w:t>
            </w:r>
            <w:r w:rsidR="00D74E66">
              <w:rPr>
                <w:rFonts w:ascii="MyriadPro" w:eastAsia="Times New Roman" w:hAnsi="MyriadPro" w:cs="Times New Roman"/>
                <w:color w:val="212529"/>
                <w:sz w:val="24"/>
                <w:szCs w:val="24"/>
                <w:lang w:eastAsia="tr-TR"/>
              </w:rPr>
              <w:t>5</w:t>
            </w:r>
          </w:p>
        </w:tc>
      </w:tr>
    </w:tbl>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3) Servis Çalıştırma İşi İhalesinin</w:t>
      </w:r>
    </w:p>
    <w:tbl>
      <w:tblPr>
        <w:tblW w:w="9071" w:type="dxa"/>
        <w:tblCellMar>
          <w:left w:w="0" w:type="dxa"/>
          <w:right w:w="0" w:type="dxa"/>
        </w:tblCellMar>
        <w:tblLook w:val="04A0"/>
      </w:tblPr>
      <w:tblGrid>
        <w:gridCol w:w="3310"/>
        <w:gridCol w:w="98"/>
        <w:gridCol w:w="5663"/>
      </w:tblGrid>
      <w:tr w:rsidR="00907A99" w:rsidRPr="00907A99" w:rsidTr="0087719E">
        <w:trPr>
          <w:trHeight w:val="871"/>
        </w:trPr>
        <w:tc>
          <w:tcPr>
            <w:tcW w:w="3310" w:type="dxa"/>
            <w:tcMar>
              <w:top w:w="15" w:type="dxa"/>
              <w:left w:w="15" w:type="dxa"/>
              <w:bottom w:w="15" w:type="dxa"/>
              <w:right w:w="15" w:type="dxa"/>
            </w:tcMa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a)</w:t>
            </w:r>
            <w:r w:rsidRPr="00907A99">
              <w:rPr>
                <w:rFonts w:ascii="MyriadPro" w:eastAsia="Times New Roman" w:hAnsi="MyriadPro" w:cs="Times New Roman"/>
                <w:color w:val="212529"/>
                <w:sz w:val="24"/>
                <w:szCs w:val="24"/>
                <w:lang w:eastAsia="tr-TR"/>
              </w:rPr>
              <w:t> Yapılacağı yer</w:t>
            </w:r>
          </w:p>
        </w:tc>
        <w:tc>
          <w:tcPr>
            <w:tcW w:w="98"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5663" w:type="dxa"/>
            <w:tcMar>
              <w:top w:w="15" w:type="dxa"/>
              <w:left w:w="15" w:type="dxa"/>
              <w:bottom w:w="15" w:type="dxa"/>
              <w:right w:w="15" w:type="dxa"/>
            </w:tcMar>
            <w:vAlign w:val="center"/>
            <w:hideMark/>
          </w:tcPr>
          <w:p w:rsidR="00907A99" w:rsidRPr="00907A99" w:rsidRDefault="0087719E" w:rsidP="00907A99">
            <w:pPr>
              <w:spacing w:before="75"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Polatlı </w:t>
            </w:r>
            <w:r w:rsidR="00CD24CE">
              <w:rPr>
                <w:rFonts w:ascii="MyriadPro" w:eastAsia="Times New Roman" w:hAnsi="MyriadPro" w:cs="Times New Roman"/>
                <w:color w:val="212529"/>
                <w:sz w:val="24"/>
                <w:szCs w:val="24"/>
                <w:lang w:eastAsia="tr-TR"/>
              </w:rPr>
              <w:t>İstiklal</w:t>
            </w:r>
            <w:r>
              <w:rPr>
                <w:rFonts w:ascii="MyriadPro" w:eastAsia="Times New Roman" w:hAnsi="MyriadPro" w:cs="Times New Roman"/>
                <w:color w:val="212529"/>
                <w:sz w:val="24"/>
                <w:szCs w:val="24"/>
                <w:lang w:eastAsia="tr-TR"/>
              </w:rPr>
              <w:t xml:space="preserve"> Ortaokulu </w:t>
            </w:r>
            <w:r w:rsidR="00907A99" w:rsidRPr="00907A99">
              <w:rPr>
                <w:rFonts w:ascii="MyriadPro" w:eastAsia="Times New Roman" w:hAnsi="MyriadPro" w:cs="Times New Roman"/>
                <w:color w:val="212529"/>
                <w:sz w:val="24"/>
                <w:szCs w:val="24"/>
                <w:lang w:eastAsia="tr-TR"/>
              </w:rPr>
              <w:t xml:space="preserve">Müdürlüğü </w:t>
            </w:r>
            <w:r w:rsidR="00CD24CE">
              <w:rPr>
                <w:rFonts w:ascii="MyriadPro" w:eastAsia="Times New Roman" w:hAnsi="MyriadPro" w:cs="Times New Roman"/>
                <w:color w:val="212529"/>
                <w:sz w:val="24"/>
                <w:szCs w:val="24"/>
                <w:lang w:eastAsia="tr-TR"/>
              </w:rPr>
              <w:t>Gazi</w:t>
            </w:r>
            <w:r>
              <w:rPr>
                <w:rFonts w:ascii="MyriadPro" w:eastAsia="Times New Roman" w:hAnsi="MyriadPro" w:cs="Times New Roman"/>
                <w:color w:val="212529"/>
                <w:sz w:val="24"/>
                <w:szCs w:val="24"/>
                <w:lang w:eastAsia="tr-TR"/>
              </w:rPr>
              <w:t xml:space="preserve"> Mah. </w:t>
            </w:r>
            <w:r w:rsidR="00CD24CE">
              <w:rPr>
                <w:rFonts w:ascii="MyriadPro" w:eastAsia="Times New Roman" w:hAnsi="MyriadPro" w:cs="Times New Roman"/>
                <w:color w:val="212529"/>
                <w:sz w:val="24"/>
                <w:szCs w:val="24"/>
                <w:lang w:eastAsia="tr-TR"/>
              </w:rPr>
              <w:t>Kara Mustafa</w:t>
            </w:r>
            <w:r>
              <w:rPr>
                <w:rFonts w:ascii="MyriadPro" w:eastAsia="Times New Roman" w:hAnsi="MyriadPro" w:cs="Times New Roman"/>
                <w:color w:val="212529"/>
                <w:sz w:val="24"/>
                <w:szCs w:val="24"/>
                <w:lang w:eastAsia="tr-TR"/>
              </w:rPr>
              <w:t xml:space="preserve"> Cad. No:</w:t>
            </w:r>
            <w:r w:rsidR="00CD24CE">
              <w:rPr>
                <w:rFonts w:ascii="MyriadPro" w:eastAsia="Times New Roman" w:hAnsi="MyriadPro" w:cs="Times New Roman"/>
                <w:color w:val="212529"/>
                <w:sz w:val="24"/>
                <w:szCs w:val="24"/>
                <w:lang w:eastAsia="tr-TR"/>
              </w:rPr>
              <w:t>1/A</w:t>
            </w:r>
            <w:r>
              <w:rPr>
                <w:rFonts w:ascii="MyriadPro" w:eastAsia="Times New Roman" w:hAnsi="MyriadPro" w:cs="Times New Roman"/>
                <w:color w:val="212529"/>
                <w:sz w:val="24"/>
                <w:szCs w:val="24"/>
                <w:lang w:eastAsia="tr-TR"/>
              </w:rPr>
              <w:t xml:space="preserve"> Polatlı/Ankara</w:t>
            </w:r>
          </w:p>
        </w:tc>
      </w:tr>
      <w:tr w:rsidR="00907A99" w:rsidRPr="00907A99" w:rsidTr="0087719E">
        <w:trPr>
          <w:trHeight w:val="498"/>
        </w:trPr>
        <w:tc>
          <w:tcPr>
            <w:tcW w:w="3310" w:type="dxa"/>
            <w:tcMar>
              <w:top w:w="15" w:type="dxa"/>
              <w:left w:w="15" w:type="dxa"/>
              <w:bottom w:w="15" w:type="dxa"/>
              <w:right w:w="15" w:type="dxa"/>
            </w:tcMar>
            <w:hideMark/>
          </w:tcPr>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b)</w:t>
            </w:r>
            <w:r w:rsidRPr="00907A99">
              <w:rPr>
                <w:rFonts w:ascii="MyriadPro" w:eastAsia="Times New Roman" w:hAnsi="MyriadPro" w:cs="Times New Roman"/>
                <w:color w:val="212529"/>
                <w:sz w:val="24"/>
                <w:szCs w:val="24"/>
                <w:lang w:eastAsia="tr-TR"/>
              </w:rPr>
              <w:t> Tarihi ve saati</w:t>
            </w:r>
          </w:p>
        </w:tc>
        <w:tc>
          <w:tcPr>
            <w:tcW w:w="98" w:type="dxa"/>
            <w:tcMar>
              <w:top w:w="15" w:type="dxa"/>
              <w:left w:w="15" w:type="dxa"/>
              <w:bottom w:w="15" w:type="dxa"/>
              <w:right w:w="15" w:type="dxa"/>
            </w:tcMar>
            <w:hideMark/>
          </w:tcPr>
          <w:p w:rsidR="00907A99" w:rsidRPr="00907A99" w:rsidRDefault="00907A99" w:rsidP="00907A99">
            <w:pPr>
              <w:spacing w:before="75"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w:t>
            </w:r>
          </w:p>
        </w:tc>
        <w:tc>
          <w:tcPr>
            <w:tcW w:w="5663" w:type="dxa"/>
            <w:tcMar>
              <w:top w:w="15" w:type="dxa"/>
              <w:left w:w="15" w:type="dxa"/>
              <w:bottom w:w="15" w:type="dxa"/>
              <w:right w:w="15" w:type="dxa"/>
            </w:tcMar>
            <w:vAlign w:val="center"/>
            <w:hideMark/>
          </w:tcPr>
          <w:p w:rsidR="00907A99" w:rsidRPr="00907A99" w:rsidRDefault="0055352E" w:rsidP="00826AA7">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22</w:t>
            </w:r>
            <w:r w:rsidR="00907A99" w:rsidRPr="00907A99">
              <w:rPr>
                <w:rFonts w:ascii="MyriadPro" w:eastAsia="Times New Roman" w:hAnsi="MyriadPro" w:cs="Times New Roman"/>
                <w:b/>
                <w:bCs/>
                <w:color w:val="212529"/>
                <w:sz w:val="24"/>
                <w:szCs w:val="24"/>
                <w:lang w:eastAsia="tr-TR"/>
              </w:rPr>
              <w:t>.0</w:t>
            </w:r>
            <w:r w:rsidR="0087719E">
              <w:rPr>
                <w:rFonts w:ascii="MyriadPro" w:eastAsia="Times New Roman" w:hAnsi="MyriadPro" w:cs="Times New Roman"/>
                <w:b/>
                <w:bCs/>
                <w:color w:val="212529"/>
                <w:sz w:val="24"/>
                <w:szCs w:val="24"/>
                <w:lang w:eastAsia="tr-TR"/>
              </w:rPr>
              <w:t>8</w:t>
            </w:r>
            <w:r w:rsidR="00907A99" w:rsidRPr="00907A99">
              <w:rPr>
                <w:rFonts w:ascii="MyriadPro" w:eastAsia="Times New Roman" w:hAnsi="MyriadPro" w:cs="Times New Roman"/>
                <w:b/>
                <w:bCs/>
                <w:color w:val="212529"/>
                <w:sz w:val="24"/>
                <w:szCs w:val="24"/>
                <w:lang w:eastAsia="tr-TR"/>
              </w:rPr>
              <w:t>.</w:t>
            </w:r>
            <w:r w:rsidR="00E93C6A">
              <w:rPr>
                <w:rFonts w:ascii="MyriadPro" w:eastAsia="Times New Roman" w:hAnsi="MyriadPro" w:cs="Times New Roman"/>
                <w:b/>
                <w:bCs/>
                <w:color w:val="212529"/>
                <w:sz w:val="24"/>
                <w:szCs w:val="24"/>
                <w:lang w:eastAsia="tr-TR"/>
              </w:rPr>
              <w:t>202</w:t>
            </w:r>
            <w:r w:rsidR="00826AA7">
              <w:rPr>
                <w:rFonts w:ascii="MyriadPro" w:eastAsia="Times New Roman" w:hAnsi="MyriadPro" w:cs="Times New Roman"/>
                <w:b/>
                <w:bCs/>
                <w:color w:val="212529"/>
                <w:sz w:val="24"/>
                <w:szCs w:val="24"/>
                <w:lang w:eastAsia="tr-TR"/>
              </w:rPr>
              <w:t>4</w:t>
            </w:r>
            <w:r>
              <w:rPr>
                <w:rFonts w:ascii="MyriadPro" w:eastAsia="Times New Roman" w:hAnsi="MyriadPro" w:cs="Times New Roman"/>
                <w:b/>
                <w:bCs/>
                <w:color w:val="212529"/>
                <w:sz w:val="24"/>
                <w:szCs w:val="24"/>
                <w:lang w:eastAsia="tr-TR"/>
              </w:rPr>
              <w:t xml:space="preserve"> Perşembe</w:t>
            </w:r>
            <w:r w:rsidR="00907A99" w:rsidRPr="00907A99">
              <w:rPr>
                <w:rFonts w:ascii="MyriadPro" w:eastAsia="Times New Roman" w:hAnsi="MyriadPro" w:cs="Times New Roman"/>
                <w:b/>
                <w:bCs/>
                <w:color w:val="212529"/>
                <w:sz w:val="24"/>
                <w:szCs w:val="24"/>
                <w:lang w:eastAsia="tr-TR"/>
              </w:rPr>
              <w:t xml:space="preserve">- </w:t>
            </w:r>
            <w:proofErr w:type="gramStart"/>
            <w:r w:rsidR="00907A99" w:rsidRPr="00907A99">
              <w:rPr>
                <w:rFonts w:ascii="MyriadPro" w:eastAsia="Times New Roman" w:hAnsi="MyriadPro" w:cs="Times New Roman"/>
                <w:b/>
                <w:bCs/>
                <w:color w:val="212529"/>
                <w:sz w:val="24"/>
                <w:szCs w:val="24"/>
                <w:lang w:eastAsia="tr-TR"/>
              </w:rPr>
              <w:t>10:00</w:t>
            </w:r>
            <w:proofErr w:type="gramEnd"/>
          </w:p>
        </w:tc>
      </w:tr>
    </w:tbl>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4) İsteklilerden aranılan belgeler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Okul servis araçları taşıma işine katılabilme şartları ve istenilen belgeler şunlardır: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a) Tebligat için adres beyanı, irtibat için telefon numarası, varsa faks numarası ve elektronik posta adresi,</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ç)Taşımayı gerçekleştireceği taşıtların gerçek kişilerde gerçek kişiler adına, tüzel kişilikler de üçte birinin tüzel kişilik adına tescilli olduğuna ilişkin belgeler,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d) Taşıma yapacağı araçların ruhsat fotokopileri ve araç muayene raporu,</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e) Tahdit ve/veya tahsis uygulanan illerde tahditli/tahsisli araç plaka belgeleri, diğer illerde ise Okul Servis Araçları Yönetmeliğinde belirtilen şartlara uygun</w:t>
      </w:r>
      <w:r w:rsidR="0055352E">
        <w:rPr>
          <w:rFonts w:ascii="MyriadPro" w:eastAsia="Times New Roman" w:hAnsi="MyriadPro" w:cs="Times New Roman"/>
          <w:color w:val="212529"/>
          <w:sz w:val="24"/>
          <w:szCs w:val="24"/>
          <w:lang w:eastAsia="tr-TR"/>
        </w:rPr>
        <w:t xml:space="preserve"> </w:t>
      </w:r>
      <w:r w:rsidRPr="00907A99">
        <w:rPr>
          <w:rFonts w:ascii="MyriadPro" w:eastAsia="Times New Roman" w:hAnsi="MyriadPro" w:cs="Times New Roman"/>
          <w:color w:val="212529"/>
          <w:sz w:val="24"/>
          <w:szCs w:val="24"/>
          <w:lang w:eastAsia="tr-TR"/>
        </w:rPr>
        <w:t>ve gerekli izin belgeleri,</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f) Taşımacının servis ve yolcu taşımacılığını gösterir NACE kodlu faaliyet belgesi.</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lastRenderedPageBreak/>
        <w:t>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5) Evrakların Komisyona Teslimi</w:t>
      </w:r>
    </w:p>
    <w:p w:rsidR="00907A99" w:rsidRPr="00907A99" w:rsidRDefault="00907A99" w:rsidP="00907A99">
      <w:pPr>
        <w:spacing w:after="0" w:line="240" w:lineRule="auto"/>
        <w:ind w:left="786" w:hanging="360"/>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a)   </w:t>
      </w:r>
      <w:r w:rsidR="0087719E">
        <w:rPr>
          <w:rFonts w:ascii="MyriadPro" w:eastAsia="Times New Roman" w:hAnsi="MyriadPro" w:cs="Times New Roman"/>
          <w:color w:val="212529"/>
          <w:sz w:val="24"/>
          <w:szCs w:val="24"/>
          <w:lang w:eastAsia="tr-TR"/>
        </w:rPr>
        <w:t>İ</w:t>
      </w:r>
      <w:r w:rsidRPr="00907A99">
        <w:rPr>
          <w:rFonts w:ascii="MyriadPro" w:eastAsia="Times New Roman" w:hAnsi="MyriadPro" w:cs="Times New Roman"/>
          <w:color w:val="212529"/>
          <w:sz w:val="24"/>
          <w:szCs w:val="24"/>
          <w:lang w:eastAsia="tr-TR"/>
        </w:rPr>
        <w:t>stekliler, ilanda belirtilen saate kadar servis taşıma işi için istenen evraklarını komisyona tutanakla teslim eder.</w:t>
      </w:r>
    </w:p>
    <w:p w:rsidR="00907A99" w:rsidRPr="00907A99" w:rsidRDefault="0087719E" w:rsidP="00907A99">
      <w:pPr>
        <w:spacing w:after="0" w:line="240" w:lineRule="auto"/>
        <w:ind w:left="786" w:hanging="36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   </w:t>
      </w:r>
      <w:r w:rsidR="00907A99" w:rsidRPr="00907A99">
        <w:rPr>
          <w:rFonts w:ascii="MyriadPro" w:eastAsia="Times New Roman" w:hAnsi="MyriadPro" w:cs="Times New Roman"/>
          <w:color w:val="212529"/>
          <w:sz w:val="24"/>
          <w:szCs w:val="24"/>
          <w:lang w:eastAsia="tr-TR"/>
        </w:rPr>
        <w:t>Taşımacıyı tespit komisyonuna verilen dosyalar herhangi bir sebeple geri alınamaz.</w:t>
      </w:r>
    </w:p>
    <w:p w:rsidR="00907A99" w:rsidRPr="00907A99" w:rsidRDefault="00907A99" w:rsidP="0087719E">
      <w:pPr>
        <w:spacing w:before="100" w:beforeAutospacing="1" w:after="100" w:afterAutospacing="1"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xml:space="preserve">c) İstekliler, </w:t>
      </w:r>
      <w:r w:rsidR="0055352E">
        <w:rPr>
          <w:rFonts w:ascii="MyriadPro" w:eastAsia="Times New Roman" w:hAnsi="MyriadPro" w:cs="Times New Roman"/>
          <w:color w:val="212529"/>
          <w:sz w:val="24"/>
          <w:szCs w:val="24"/>
          <w:lang w:eastAsia="tr-TR"/>
        </w:rPr>
        <w:t xml:space="preserve">21 </w:t>
      </w:r>
      <w:r w:rsidR="0087719E">
        <w:rPr>
          <w:rFonts w:ascii="MyriadPro" w:eastAsia="Times New Roman" w:hAnsi="MyriadPro" w:cs="Times New Roman"/>
          <w:color w:val="212529"/>
          <w:sz w:val="24"/>
          <w:szCs w:val="24"/>
          <w:lang w:eastAsia="tr-TR"/>
        </w:rPr>
        <w:t>Ağustos</w:t>
      </w:r>
      <w:r w:rsidR="00AE60F6">
        <w:rPr>
          <w:rFonts w:ascii="MyriadPro" w:eastAsia="Times New Roman" w:hAnsi="MyriadPro" w:cs="Times New Roman"/>
          <w:color w:val="212529"/>
          <w:sz w:val="24"/>
          <w:szCs w:val="24"/>
          <w:lang w:eastAsia="tr-TR"/>
        </w:rPr>
        <w:t xml:space="preserve"> 20</w:t>
      </w:r>
      <w:r w:rsidR="00E93C6A">
        <w:rPr>
          <w:rFonts w:ascii="MyriadPro" w:eastAsia="Times New Roman" w:hAnsi="MyriadPro" w:cs="Times New Roman"/>
          <w:color w:val="212529"/>
          <w:sz w:val="24"/>
          <w:szCs w:val="24"/>
          <w:lang w:eastAsia="tr-TR"/>
        </w:rPr>
        <w:t>2</w:t>
      </w:r>
      <w:r w:rsidR="00826AA7">
        <w:rPr>
          <w:rFonts w:ascii="MyriadPro" w:eastAsia="Times New Roman" w:hAnsi="MyriadPro" w:cs="Times New Roman"/>
          <w:color w:val="212529"/>
          <w:sz w:val="24"/>
          <w:szCs w:val="24"/>
          <w:lang w:eastAsia="tr-TR"/>
        </w:rPr>
        <w:t>4</w:t>
      </w:r>
      <w:r w:rsidR="0055352E">
        <w:rPr>
          <w:rFonts w:ascii="MyriadPro" w:eastAsia="Times New Roman" w:hAnsi="MyriadPro" w:cs="Times New Roman"/>
          <w:color w:val="212529"/>
          <w:sz w:val="24"/>
          <w:szCs w:val="24"/>
          <w:lang w:eastAsia="tr-TR"/>
        </w:rPr>
        <w:t xml:space="preserve"> Çarşamba </w:t>
      </w:r>
      <w:r w:rsidRPr="00907A99">
        <w:rPr>
          <w:rFonts w:ascii="MyriadPro" w:eastAsia="Times New Roman" w:hAnsi="MyriadPro" w:cs="Times New Roman"/>
          <w:color w:val="212529"/>
          <w:sz w:val="24"/>
          <w:szCs w:val="24"/>
          <w:lang w:eastAsia="tr-TR"/>
        </w:rPr>
        <w:t>günü saat 15.00’e kadar servis taşıma işi için istenen evraklarını komisyona tutanakla teslim edecektir.</w:t>
      </w:r>
    </w:p>
    <w:p w:rsidR="00907A99" w:rsidRPr="00907A99" w:rsidRDefault="00907A99" w:rsidP="00907A99">
      <w:pPr>
        <w:spacing w:after="0" w:line="240" w:lineRule="auto"/>
        <w:ind w:left="78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826AA7">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r w:rsidRPr="00907A99">
        <w:rPr>
          <w:rFonts w:ascii="MyriadPro" w:eastAsia="Times New Roman" w:hAnsi="MyriadPro" w:cs="Times New Roman"/>
          <w:b/>
          <w:bCs/>
          <w:color w:val="212529"/>
          <w:sz w:val="24"/>
          <w:szCs w:val="24"/>
          <w:lang w:eastAsia="tr-TR"/>
        </w:rPr>
        <w:t>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6) Okul servis aracı olarak çalıştırılacakların tespiti</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(a)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xml:space="preserve"> (b)  Komisyon karar verirken; isteklilerin araç yaşı, </w:t>
      </w:r>
      <w:proofErr w:type="spellStart"/>
      <w:r w:rsidRPr="00907A99">
        <w:rPr>
          <w:rFonts w:ascii="MyriadPro" w:eastAsia="Times New Roman" w:hAnsi="MyriadPro" w:cs="Times New Roman"/>
          <w:color w:val="212529"/>
          <w:sz w:val="24"/>
          <w:szCs w:val="24"/>
          <w:lang w:eastAsia="tr-TR"/>
        </w:rPr>
        <w:t>özmal</w:t>
      </w:r>
      <w:proofErr w:type="spellEnd"/>
      <w:r w:rsidRPr="00907A99">
        <w:rPr>
          <w:rFonts w:ascii="MyriadPro" w:eastAsia="Times New Roman" w:hAnsi="MyriadPro" w:cs="Times New Roman"/>
          <w:color w:val="212529"/>
          <w:sz w:val="24"/>
          <w:szCs w:val="24"/>
          <w:lang w:eastAsia="tr-TR"/>
        </w:rPr>
        <w:t xml:space="preserve">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(c) İsteklilerin itirazda bulunması veya yeni açılan okullarda servis taşıma işinin ilk defa yapılacak olması halinde EK-3’deki kriterlere uygun puanlama yapılarak karar verilir. </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(ç) Okul servisi çalıştırma sözleşmeleri en az bir eğitim öğretim dönemi, azami ise üç eğitim öğretim dönemini kapsayacak şekilde yapılabilir.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(d)  Taşımacıyı tespit komisyonu tarafından alınan komisyon kararları mahalli mülki idare amirlerince 5 iş günü içinde onaylanır veya iptal edilir.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(e)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907A99" w:rsidRPr="00907A99" w:rsidRDefault="00907A99" w:rsidP="00907A99">
      <w:pPr>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(f) Okul servisi çalıştırılması işine katılan olmadığı, isteklilerin belgelerinin uygun görülmediği veya isteklinin sözleşmeyi imzalamaması hâlinde yeniden aynı usulle okul servisi çalıştırılması işine çıkılır.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w:t>
      </w:r>
    </w:p>
    <w:p w:rsidR="00907A99" w:rsidRPr="00907A99" w:rsidRDefault="00907A99" w:rsidP="00907A99">
      <w:pPr>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7) Sözleşme imzalamada taşımacıdan istenilecek belgeler</w:t>
      </w:r>
    </w:p>
    <w:p w:rsidR="00907A99" w:rsidRPr="00907A99" w:rsidRDefault="00907A99" w:rsidP="00907A99">
      <w:pPr>
        <w:shd w:val="clear" w:color="auto" w:fill="FFFFFF"/>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a) Eğitim öğretim yılında çalıştıracakları rehber personel ile şoförlerin sabıka kayıt belgeleri,</w:t>
      </w:r>
    </w:p>
    <w:p w:rsidR="00907A99" w:rsidRPr="00907A99" w:rsidRDefault="00907A99" w:rsidP="00907A99">
      <w:pPr>
        <w:shd w:val="clear" w:color="auto" w:fill="FFFFFF"/>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b) İlgili büyükşehir belediyesinden/belediyeden alınan özel izin belgesi, (Özel izin belgesi işi üstlenen taşımacı tarafından sözleşme imzalandıktan sonra ibraz edilecektir.)</w:t>
      </w:r>
    </w:p>
    <w:p w:rsidR="00907A99" w:rsidRPr="00907A99" w:rsidRDefault="00907A99" w:rsidP="00907A99">
      <w:pPr>
        <w:shd w:val="clear" w:color="auto" w:fill="FFFFFF"/>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c)  D sınıfı sürücü belgesi için en az beş yıllık, D1 sınıfı sürücü belgesi için en az yedi yıllık sürücü belgesi,</w:t>
      </w:r>
    </w:p>
    <w:p w:rsidR="00907A99" w:rsidRPr="00907A99" w:rsidRDefault="00907A99" w:rsidP="00907A99">
      <w:pPr>
        <w:shd w:val="clear" w:color="auto" w:fill="FFFFFF"/>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ç) Her yıl okul servis şoförlüğüne uygun olduğuna dair aile hekiminden veya ilgili sağlık sunucusundan alacağı okul servis şoförlüğü yapabileceğine ilişkin sağlık raporu,</w:t>
      </w:r>
    </w:p>
    <w:p w:rsidR="00907A99" w:rsidRPr="00907A99" w:rsidRDefault="00907A99" w:rsidP="00907A99">
      <w:pPr>
        <w:shd w:val="clear" w:color="auto" w:fill="FFFFFF"/>
        <w:spacing w:after="0" w:line="240" w:lineRule="auto"/>
        <w:ind w:firstLine="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d)   Rehber personelin, okul servis rehber personeli olmaya uygun olduğuna dair aile hekimliğinden veya ilgili sağlık sunucusundan aldığı rapor,</w:t>
      </w:r>
    </w:p>
    <w:p w:rsidR="00907A99" w:rsidRPr="00907A99" w:rsidRDefault="00907A99" w:rsidP="00907A99">
      <w:pPr>
        <w:shd w:val="clear" w:color="auto" w:fill="FFFFFF"/>
        <w:spacing w:after="0" w:line="240" w:lineRule="auto"/>
        <w:ind w:left="708" w:hanging="282"/>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xml:space="preserve">e) Şoförlerin yetkili kuruluşlardan aldığı </w:t>
      </w:r>
      <w:proofErr w:type="spellStart"/>
      <w:r w:rsidRPr="00907A99">
        <w:rPr>
          <w:rFonts w:ascii="MyriadPro" w:eastAsia="Times New Roman" w:hAnsi="MyriadPro" w:cs="Times New Roman"/>
          <w:color w:val="212529"/>
          <w:sz w:val="24"/>
          <w:szCs w:val="24"/>
          <w:lang w:eastAsia="tr-TR"/>
        </w:rPr>
        <w:t>psikoteknik</w:t>
      </w:r>
      <w:proofErr w:type="spellEnd"/>
      <w:r w:rsidRPr="00907A99">
        <w:rPr>
          <w:rFonts w:ascii="MyriadPro" w:eastAsia="Times New Roman" w:hAnsi="MyriadPro" w:cs="Times New Roman"/>
          <w:color w:val="212529"/>
          <w:sz w:val="24"/>
          <w:szCs w:val="24"/>
          <w:lang w:eastAsia="tr-TR"/>
        </w:rPr>
        <w:t xml:space="preserve"> raporu,</w:t>
      </w:r>
    </w:p>
    <w:p w:rsidR="00907A99" w:rsidRPr="00907A99" w:rsidRDefault="00907A99" w:rsidP="00907A99">
      <w:pPr>
        <w:shd w:val="clear" w:color="auto" w:fill="FFFFFF"/>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f) Şoför ve rehber personelin ilgili il/ilçe milli müdürlüğünce düzenlenen eğitim sonunda almış oldukları sertifika,</w:t>
      </w:r>
    </w:p>
    <w:p w:rsidR="00907A99" w:rsidRPr="00907A99" w:rsidRDefault="00907A99" w:rsidP="00907A99">
      <w:pPr>
        <w:shd w:val="clear" w:color="auto" w:fill="FFFFFF"/>
        <w:spacing w:after="0" w:line="240" w:lineRule="auto"/>
        <w:ind w:firstLine="427"/>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g) Taşıma yapacakları araçların, 13/10/1983 tarihli ve 2918 sayılı Karayolları Trafik Kanununun öngördüğü karayolları motorlu araçlar zorunlu mali sorumluluk sigortası poliçeleri,</w:t>
      </w:r>
    </w:p>
    <w:p w:rsidR="00907A99" w:rsidRPr="00907A99" w:rsidRDefault="00907A99" w:rsidP="00907A99">
      <w:pPr>
        <w:shd w:val="clear" w:color="auto" w:fill="FFFFFF"/>
        <w:spacing w:after="0" w:line="240" w:lineRule="auto"/>
        <w:ind w:left="426"/>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ğ) Taşıma yapacağı araçların ruhsat fotokopileri ve araç muayene raporu,</w:t>
      </w:r>
    </w:p>
    <w:p w:rsidR="00907A99" w:rsidRPr="00907A99" w:rsidRDefault="00907A99" w:rsidP="00907A99">
      <w:pPr>
        <w:shd w:val="clear" w:color="auto" w:fill="FFFFFF"/>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w:t>
      </w:r>
    </w:p>
    <w:p w:rsidR="00907A99" w:rsidRPr="00907A99" w:rsidRDefault="00907A99" w:rsidP="00907A99">
      <w:pPr>
        <w:shd w:val="clear" w:color="auto" w:fill="FFFFFF"/>
        <w:spacing w:after="0" w:line="240" w:lineRule="auto"/>
        <w:jc w:val="both"/>
        <w:rPr>
          <w:rFonts w:ascii="MyriadPro" w:eastAsia="Times New Roman" w:hAnsi="MyriadPro" w:cs="Times New Roman"/>
          <w:color w:val="212529"/>
          <w:sz w:val="24"/>
          <w:szCs w:val="24"/>
          <w:lang w:eastAsia="tr-TR"/>
        </w:rPr>
      </w:pPr>
      <w:r w:rsidRPr="00907A99">
        <w:rPr>
          <w:rFonts w:ascii="MyriadPro" w:eastAsia="Times New Roman" w:hAnsi="MyriadPro" w:cs="Times New Roman"/>
          <w:b/>
          <w:bCs/>
          <w:color w:val="212529"/>
          <w:sz w:val="24"/>
          <w:szCs w:val="24"/>
          <w:lang w:eastAsia="tr-TR"/>
        </w:rPr>
        <w:t> </w:t>
      </w:r>
    </w:p>
    <w:p w:rsidR="00907A99" w:rsidRPr="00907A99" w:rsidRDefault="00907A99" w:rsidP="00907A99">
      <w:pPr>
        <w:spacing w:after="0" w:line="240" w:lineRule="auto"/>
        <w:jc w:val="right"/>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55352E" w:rsidP="00907A99">
      <w:pPr>
        <w:spacing w:after="0" w:line="240" w:lineRule="auto"/>
        <w:jc w:val="right"/>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12</w:t>
      </w:r>
      <w:r w:rsidR="00CD24CE">
        <w:rPr>
          <w:rFonts w:ascii="MyriadPro" w:eastAsia="Times New Roman" w:hAnsi="MyriadPro" w:cs="Times New Roman"/>
          <w:color w:val="212529"/>
          <w:sz w:val="24"/>
          <w:szCs w:val="24"/>
          <w:lang w:eastAsia="tr-TR"/>
        </w:rPr>
        <w:t>/08</w:t>
      </w:r>
      <w:r w:rsidR="008409E5">
        <w:rPr>
          <w:rFonts w:ascii="MyriadPro" w:eastAsia="Times New Roman" w:hAnsi="MyriadPro" w:cs="Times New Roman"/>
          <w:color w:val="212529"/>
          <w:sz w:val="24"/>
          <w:szCs w:val="24"/>
          <w:lang w:eastAsia="tr-TR"/>
        </w:rPr>
        <w:t>/</w:t>
      </w:r>
      <w:r w:rsidR="00E93C6A">
        <w:rPr>
          <w:rFonts w:ascii="MyriadPro" w:eastAsia="Times New Roman" w:hAnsi="MyriadPro" w:cs="Times New Roman"/>
          <w:color w:val="212529"/>
          <w:sz w:val="24"/>
          <w:szCs w:val="24"/>
          <w:lang w:eastAsia="tr-TR"/>
        </w:rPr>
        <w:t>202</w:t>
      </w:r>
      <w:r w:rsidR="008075F0">
        <w:rPr>
          <w:rFonts w:ascii="MyriadPro" w:eastAsia="Times New Roman" w:hAnsi="MyriadPro" w:cs="Times New Roman"/>
          <w:color w:val="212529"/>
          <w:sz w:val="24"/>
          <w:szCs w:val="24"/>
          <w:lang w:eastAsia="tr-TR"/>
        </w:rPr>
        <w:t>4</w:t>
      </w:r>
      <w:proofErr w:type="gramEnd"/>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r w:rsidRPr="00907A99">
        <w:rPr>
          <w:rFonts w:ascii="MyriadPro" w:eastAsia="Times New Roman" w:hAnsi="MyriadPro" w:cs="Times New Roman"/>
          <w:b/>
          <w:bCs/>
          <w:color w:val="212529"/>
          <w:sz w:val="24"/>
          <w:szCs w:val="24"/>
          <w:lang w:eastAsia="tr-TR"/>
        </w:rPr>
        <w:t>                                   Taşımacıyı Tespit Komisyonu</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8409E5" w:rsidRDefault="008409E5" w:rsidP="00907A99">
      <w:pPr>
        <w:spacing w:after="0" w:line="240" w:lineRule="auto"/>
        <w:rPr>
          <w:rFonts w:ascii="MyriadPro" w:eastAsia="Times New Roman" w:hAnsi="MyriadPro" w:cs="Times New Roman"/>
          <w:color w:val="212529"/>
          <w:sz w:val="24"/>
          <w:szCs w:val="24"/>
          <w:lang w:eastAsia="tr-TR"/>
        </w:rPr>
      </w:pPr>
    </w:p>
    <w:p w:rsidR="008409E5" w:rsidRPr="00907A99" w:rsidRDefault="008409E5" w:rsidP="00907A99">
      <w:pPr>
        <w:spacing w:after="0" w:line="240" w:lineRule="auto"/>
        <w:rPr>
          <w:rFonts w:ascii="MyriadPro" w:eastAsia="Times New Roman" w:hAnsi="MyriadPro" w:cs="Times New Roman"/>
          <w:color w:val="212529"/>
          <w:sz w:val="24"/>
          <w:szCs w:val="24"/>
          <w:lang w:eastAsia="tr-TR"/>
        </w:rPr>
      </w:pP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roofErr w:type="spellStart"/>
      <w:r w:rsidR="00CD24CE">
        <w:rPr>
          <w:rFonts w:ascii="MyriadPro" w:eastAsia="Times New Roman" w:hAnsi="MyriadPro" w:cs="Times New Roman"/>
          <w:color w:val="212529"/>
          <w:sz w:val="24"/>
          <w:szCs w:val="24"/>
          <w:lang w:eastAsia="tr-TR"/>
        </w:rPr>
        <w:t>Uğurhan</w:t>
      </w:r>
      <w:proofErr w:type="spellEnd"/>
      <w:r w:rsidR="00CD24CE">
        <w:rPr>
          <w:rFonts w:ascii="MyriadPro" w:eastAsia="Times New Roman" w:hAnsi="MyriadPro" w:cs="Times New Roman"/>
          <w:color w:val="212529"/>
          <w:sz w:val="24"/>
          <w:szCs w:val="24"/>
          <w:lang w:eastAsia="tr-TR"/>
        </w:rPr>
        <w:t xml:space="preserve"> YILMAZ</w:t>
      </w:r>
      <w:r w:rsidRPr="00907A99">
        <w:rPr>
          <w:rFonts w:ascii="MyriadPro" w:eastAsia="Times New Roman" w:hAnsi="MyriadPro" w:cs="Times New Roman"/>
          <w:color w:val="212529"/>
          <w:sz w:val="24"/>
          <w:szCs w:val="24"/>
          <w:lang w:eastAsia="tr-TR"/>
        </w:rPr>
        <w:t>                     </w:t>
      </w:r>
      <w:r w:rsidR="00CD24CE">
        <w:rPr>
          <w:rFonts w:ascii="MyriadPro" w:eastAsia="Times New Roman" w:hAnsi="MyriadPro" w:cs="Times New Roman"/>
          <w:color w:val="212529"/>
          <w:sz w:val="24"/>
          <w:szCs w:val="24"/>
          <w:lang w:eastAsia="tr-TR"/>
        </w:rPr>
        <w:t>Filiz CİVAN ESİN</w:t>
      </w:r>
      <w:r w:rsidR="0055352E">
        <w:rPr>
          <w:rFonts w:ascii="MyriadPro" w:eastAsia="Times New Roman" w:hAnsi="MyriadPro" w:cs="Times New Roman"/>
          <w:color w:val="212529"/>
          <w:sz w:val="24"/>
          <w:szCs w:val="24"/>
          <w:lang w:eastAsia="tr-TR"/>
        </w:rPr>
        <w:tab/>
      </w:r>
      <w:r w:rsidR="0055352E">
        <w:rPr>
          <w:rFonts w:ascii="MyriadPro" w:eastAsia="Times New Roman" w:hAnsi="MyriadPro" w:cs="Times New Roman"/>
          <w:color w:val="212529"/>
          <w:sz w:val="24"/>
          <w:szCs w:val="24"/>
          <w:lang w:eastAsia="tr-TR"/>
        </w:rPr>
        <w:tab/>
        <w:t xml:space="preserve">      Abdullah MALTA</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Okul Müdürü                         Okul Aile Birliği Başkanı                           Öğretmen</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w:t>
      </w:r>
    </w:p>
    <w:p w:rsidR="00907A99" w:rsidRPr="00907A99" w:rsidRDefault="0055352E" w:rsidP="00907A99">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Demet YAVAŞ</w:t>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t>Nurgül KILINÇ</w:t>
      </w:r>
    </w:p>
    <w:p w:rsidR="00907A99" w:rsidRPr="00907A99" w:rsidRDefault="00907A99" w:rsidP="00907A99">
      <w:pPr>
        <w:spacing w:after="0" w:line="240" w:lineRule="auto"/>
        <w:rPr>
          <w:rFonts w:ascii="MyriadPro" w:eastAsia="Times New Roman" w:hAnsi="MyriadPro" w:cs="Times New Roman"/>
          <w:color w:val="212529"/>
          <w:sz w:val="24"/>
          <w:szCs w:val="24"/>
          <w:lang w:eastAsia="tr-TR"/>
        </w:rPr>
      </w:pPr>
      <w:r w:rsidRPr="00907A99">
        <w:rPr>
          <w:rFonts w:ascii="MyriadPro" w:eastAsia="Times New Roman" w:hAnsi="MyriadPro" w:cs="Times New Roman"/>
          <w:color w:val="212529"/>
          <w:sz w:val="24"/>
          <w:szCs w:val="24"/>
          <w:lang w:eastAsia="tr-TR"/>
        </w:rPr>
        <w:t>    Üye (Veli)            </w:t>
      </w:r>
      <w:r w:rsidR="00AD5517">
        <w:rPr>
          <w:rFonts w:ascii="MyriadPro" w:eastAsia="Times New Roman" w:hAnsi="MyriadPro" w:cs="Times New Roman"/>
          <w:color w:val="212529"/>
          <w:sz w:val="24"/>
          <w:szCs w:val="24"/>
          <w:lang w:eastAsia="tr-TR"/>
        </w:rPr>
        <w:t>                              </w:t>
      </w:r>
      <w:r w:rsidRPr="00907A99">
        <w:rPr>
          <w:rFonts w:ascii="MyriadPro" w:eastAsia="Times New Roman" w:hAnsi="MyriadPro" w:cs="Times New Roman"/>
          <w:color w:val="212529"/>
          <w:sz w:val="24"/>
          <w:szCs w:val="24"/>
          <w:lang w:eastAsia="tr-TR"/>
        </w:rPr>
        <w:t>Üye (Veli)</w:t>
      </w:r>
    </w:p>
    <w:p w:rsidR="00097ED9" w:rsidRDefault="00097ED9"/>
    <w:sectPr w:rsidR="00097ED9" w:rsidSect="00097E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07A99"/>
    <w:rsid w:val="0008100F"/>
    <w:rsid w:val="00097ED9"/>
    <w:rsid w:val="000B0A81"/>
    <w:rsid w:val="001204C8"/>
    <w:rsid w:val="001F00FB"/>
    <w:rsid w:val="00203B29"/>
    <w:rsid w:val="00227663"/>
    <w:rsid w:val="002C54AA"/>
    <w:rsid w:val="00324A68"/>
    <w:rsid w:val="00531424"/>
    <w:rsid w:val="0055352E"/>
    <w:rsid w:val="007B5C89"/>
    <w:rsid w:val="008075F0"/>
    <w:rsid w:val="00826AA7"/>
    <w:rsid w:val="008409E5"/>
    <w:rsid w:val="0087719E"/>
    <w:rsid w:val="00907A99"/>
    <w:rsid w:val="00916F43"/>
    <w:rsid w:val="00AD5517"/>
    <w:rsid w:val="00AE60F6"/>
    <w:rsid w:val="00B768F0"/>
    <w:rsid w:val="00BC69DB"/>
    <w:rsid w:val="00CD24CE"/>
    <w:rsid w:val="00CE7F9A"/>
    <w:rsid w:val="00D46279"/>
    <w:rsid w:val="00D74E66"/>
    <w:rsid w:val="00E93C6A"/>
    <w:rsid w:val="00F97433"/>
    <w:rsid w:val="00FC4D62"/>
    <w:rsid w:val="00FC55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07A99"/>
    <w:rPr>
      <w:b/>
      <w:bCs/>
    </w:rPr>
  </w:style>
  <w:style w:type="paragraph" w:styleId="ListeParagraf">
    <w:name w:val="List Paragraph"/>
    <w:basedOn w:val="Normal"/>
    <w:uiPriority w:val="34"/>
    <w:qFormat/>
    <w:rsid w:val="00907A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77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92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Everest</cp:lastModifiedBy>
  <cp:revision>2</cp:revision>
  <dcterms:created xsi:type="dcterms:W3CDTF">2024-08-12T07:16:00Z</dcterms:created>
  <dcterms:modified xsi:type="dcterms:W3CDTF">2024-08-12T07:16:00Z</dcterms:modified>
</cp:coreProperties>
</file>